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B882" w14:textId="31CAB24E" w:rsidR="004B1507" w:rsidRPr="004B1507" w:rsidRDefault="003B2CEC" w:rsidP="00FE5E96">
      <w:pPr>
        <w:jc w:val="center"/>
        <w:rPr>
          <w:rFonts w:ascii="Humanst521 BT" w:hAnsi="Humanst521 BT"/>
          <w:b/>
          <w:sz w:val="28"/>
          <w:szCs w:val="24"/>
        </w:rPr>
      </w:pPr>
      <w:r>
        <w:rPr>
          <w:rFonts w:ascii="Humanst521 BT" w:hAnsi="Humanst521 BT"/>
          <w:b/>
          <w:sz w:val="28"/>
          <w:szCs w:val="24"/>
        </w:rPr>
        <w:t>APÉNDICE</w:t>
      </w:r>
      <w:r w:rsidR="005071AD">
        <w:rPr>
          <w:rFonts w:ascii="Humanst521 BT" w:hAnsi="Humanst521 BT"/>
          <w:b/>
          <w:sz w:val="28"/>
          <w:szCs w:val="24"/>
        </w:rPr>
        <w:t xml:space="preserve"> A.</w:t>
      </w:r>
    </w:p>
    <w:p w14:paraId="6D384BA2" w14:textId="77777777" w:rsidR="004B1507" w:rsidRPr="004B1507" w:rsidRDefault="004B1507" w:rsidP="004B1507">
      <w:pPr>
        <w:pStyle w:val="Prrafodelista"/>
        <w:numPr>
          <w:ilvl w:val="0"/>
          <w:numId w:val="1"/>
        </w:numPr>
        <w:rPr>
          <w:rFonts w:ascii="Humanst521 BT" w:hAnsi="Humanst521 BT"/>
          <w:b/>
          <w:sz w:val="24"/>
          <w:szCs w:val="24"/>
        </w:rPr>
      </w:pPr>
      <w:r w:rsidRPr="004B1507">
        <w:rPr>
          <w:rFonts w:ascii="Humanst521 BT" w:hAnsi="Humanst521 BT"/>
          <w:b/>
          <w:sz w:val="24"/>
          <w:szCs w:val="24"/>
        </w:rPr>
        <w:t>OBJETO SOCIAL DE LA EMPRESA (A QUÉ SE DEDICA):</w:t>
      </w:r>
    </w:p>
    <w:p w14:paraId="23BA8229" w14:textId="77777777" w:rsidR="004B1507" w:rsidRDefault="00FE5E96" w:rsidP="00C76C1A">
      <w:pPr>
        <w:pStyle w:val="Prrafodelista"/>
        <w:jc w:val="both"/>
        <w:rPr>
          <w:rFonts w:ascii="Humanst521 BT" w:hAnsi="Humanst521 BT"/>
          <w:color w:val="000000" w:themeColor="text1"/>
          <w:sz w:val="24"/>
          <w:szCs w:val="24"/>
          <w:u w:val="single"/>
          <w:shd w:val="clear" w:color="auto" w:fill="FFFFFF"/>
        </w:rPr>
      </w:pPr>
      <w:r>
        <w:rPr>
          <w:rFonts w:ascii="Humanst521 BT" w:hAnsi="Humanst521 BT"/>
          <w:color w:val="333333"/>
          <w:sz w:val="24"/>
          <w:szCs w:val="24"/>
          <w:shd w:val="clear" w:color="auto" w:fill="FFFFFF"/>
        </w:rPr>
        <w:t xml:space="preserve">Empresa santandereana con 12 años de trayectoria, </w:t>
      </w:r>
      <w:r w:rsidR="004B1507" w:rsidRPr="004B1507">
        <w:rPr>
          <w:rFonts w:ascii="Humanst521 BT" w:hAnsi="Humanst521 BT"/>
          <w:color w:val="333333"/>
          <w:sz w:val="24"/>
          <w:szCs w:val="24"/>
          <w:shd w:val="clear" w:color="auto" w:fill="FFFFFF"/>
        </w:rPr>
        <w:t xml:space="preserve">dedicada a la producción y comercialización de proyectos para el sector </w:t>
      </w:r>
      <w:r w:rsidRPr="004B1507">
        <w:rPr>
          <w:rFonts w:ascii="Humanst521 BT" w:hAnsi="Humanst521 BT"/>
          <w:color w:val="333333"/>
          <w:sz w:val="24"/>
          <w:szCs w:val="24"/>
          <w:shd w:val="clear" w:color="auto" w:fill="FFFFFF"/>
        </w:rPr>
        <w:t>eléctrico</w:t>
      </w:r>
      <w:r>
        <w:rPr>
          <w:rFonts w:ascii="Humanst521 BT" w:hAnsi="Humanst521 BT"/>
          <w:sz w:val="24"/>
          <w:szCs w:val="24"/>
          <w:lang w:val="es-ES"/>
        </w:rPr>
        <w:t xml:space="preserve"> (tableros de control, distribución y medida en baja y media tensión, distribuidores de transformadores y celdas modulares)</w:t>
      </w:r>
      <w:r w:rsidR="004B1507" w:rsidRPr="004B1507">
        <w:rPr>
          <w:rFonts w:ascii="Humanst521 BT" w:hAnsi="Humanst521 BT"/>
          <w:color w:val="333333"/>
          <w:sz w:val="24"/>
          <w:szCs w:val="24"/>
          <w:shd w:val="clear" w:color="auto" w:fill="FFFFFF"/>
        </w:rPr>
        <w:t xml:space="preserve"> y de </w:t>
      </w:r>
      <w:r w:rsidRPr="004B1507">
        <w:rPr>
          <w:rFonts w:ascii="Humanst521 BT" w:hAnsi="Humanst521 BT"/>
          <w:color w:val="333333"/>
          <w:sz w:val="24"/>
          <w:szCs w:val="24"/>
          <w:shd w:val="clear" w:color="auto" w:fill="FFFFFF"/>
        </w:rPr>
        <w:t>telecomunicaciones</w:t>
      </w:r>
      <w:r>
        <w:rPr>
          <w:rFonts w:ascii="Humanst521 BT" w:hAnsi="Humanst521 BT"/>
          <w:sz w:val="24"/>
          <w:szCs w:val="24"/>
          <w:lang w:val="es-ES"/>
        </w:rPr>
        <w:t xml:space="preserve"> (estructuras de alojamiento de equipo y accesorios de telecomunicaciones, estructuras de canalización de cable estructurado y líneas de tensión)</w:t>
      </w:r>
      <w:r w:rsidR="004B1507" w:rsidRPr="004B1507">
        <w:rPr>
          <w:rFonts w:ascii="Humanst521 BT" w:hAnsi="Humanst521 BT"/>
          <w:color w:val="333333"/>
          <w:sz w:val="24"/>
          <w:szCs w:val="24"/>
          <w:shd w:val="clear" w:color="auto" w:fill="FFFFFF"/>
        </w:rPr>
        <w:t xml:space="preserve">. Enfocados en dar solución a las empresas con proyectos de ingeniería y fabricación de productos </w:t>
      </w:r>
      <w:r w:rsidR="004B1507" w:rsidRPr="004B1507">
        <w:rPr>
          <w:rFonts w:ascii="Humanst521 BT" w:hAnsi="Humanst521 BT"/>
          <w:color w:val="000000" w:themeColor="text1"/>
          <w:sz w:val="24"/>
          <w:szCs w:val="24"/>
          <w:shd w:val="clear" w:color="auto" w:fill="FFFFFF"/>
        </w:rPr>
        <w:t xml:space="preserve">metalmecánicos </w:t>
      </w:r>
      <w:r w:rsidR="004B1507" w:rsidRPr="00FE2E78">
        <w:rPr>
          <w:rFonts w:ascii="Humanst521 BT" w:hAnsi="Humanst521 BT"/>
          <w:color w:val="000000" w:themeColor="text1"/>
          <w:sz w:val="24"/>
          <w:szCs w:val="24"/>
          <w:shd w:val="clear" w:color="auto" w:fill="FFFFFF"/>
        </w:rPr>
        <w:t>basados en la calidad, capacidad técnica y de gestión que garantiza el éxito en nuestros proyectos.</w:t>
      </w:r>
    </w:p>
    <w:p w14:paraId="45201F8F" w14:textId="77777777" w:rsidR="00C76C1A" w:rsidRPr="004B1507" w:rsidRDefault="00C76C1A" w:rsidP="00C76C1A">
      <w:pPr>
        <w:pStyle w:val="Prrafodelista"/>
        <w:jc w:val="both"/>
        <w:rPr>
          <w:rFonts w:ascii="Humanst521 BT" w:hAnsi="Humanst521 BT"/>
          <w:b/>
          <w:sz w:val="24"/>
          <w:szCs w:val="24"/>
        </w:rPr>
      </w:pPr>
    </w:p>
    <w:p w14:paraId="7C67816B" w14:textId="43D665E9" w:rsidR="00C76C1A" w:rsidRPr="00FE5E96" w:rsidRDefault="004B1507" w:rsidP="00FE5E96">
      <w:pPr>
        <w:pStyle w:val="Prrafodelista"/>
        <w:numPr>
          <w:ilvl w:val="0"/>
          <w:numId w:val="1"/>
        </w:numPr>
        <w:rPr>
          <w:rFonts w:ascii="Humanst521 BT" w:hAnsi="Humanst521 BT"/>
          <w:sz w:val="24"/>
          <w:szCs w:val="24"/>
        </w:rPr>
      </w:pPr>
      <w:r w:rsidRPr="004B1507">
        <w:rPr>
          <w:rFonts w:ascii="Humanst521 BT" w:hAnsi="Humanst521 BT"/>
          <w:b/>
          <w:sz w:val="24"/>
          <w:szCs w:val="24"/>
        </w:rPr>
        <w:t>INFORMACIÓN GENERAL VENTAS:</w:t>
      </w:r>
      <w:r w:rsidR="00C76C1A">
        <w:rPr>
          <w:rFonts w:ascii="Humanst521 BT" w:hAnsi="Humanst521 BT"/>
          <w:b/>
          <w:sz w:val="24"/>
          <w:szCs w:val="24"/>
        </w:rPr>
        <w:t xml:space="preserve"> </w:t>
      </w:r>
      <w:r w:rsidR="00DA7D83">
        <w:rPr>
          <w:rFonts w:ascii="Humanst521 BT" w:hAnsi="Humanst521 BT"/>
          <w:sz w:val="24"/>
          <w:szCs w:val="24"/>
        </w:rPr>
        <w:t>Ventas totales de enero a septiembre 30</w:t>
      </w:r>
      <w:r w:rsidR="003B2CEC">
        <w:rPr>
          <w:rFonts w:ascii="Humanst521 BT" w:hAnsi="Humanst521 BT"/>
          <w:sz w:val="24"/>
          <w:szCs w:val="24"/>
        </w:rPr>
        <w:t xml:space="preserve"> de 202</w:t>
      </w:r>
      <w:r w:rsidR="00FE2E78">
        <w:rPr>
          <w:rFonts w:ascii="Humanst521 BT" w:hAnsi="Humanst521 BT"/>
          <w:sz w:val="24"/>
          <w:szCs w:val="24"/>
        </w:rPr>
        <w:t>2</w:t>
      </w:r>
      <w:r w:rsidR="003B2CEC">
        <w:rPr>
          <w:rFonts w:ascii="Humanst521 BT" w:hAnsi="Humanst521 BT"/>
          <w:sz w:val="24"/>
          <w:szCs w:val="24"/>
        </w:rPr>
        <w:t xml:space="preserve"> ~</w:t>
      </w:r>
      <w:r w:rsidR="00C325BC" w:rsidRPr="00C76C1A">
        <w:rPr>
          <w:rFonts w:ascii="Humanst521 BT" w:hAnsi="Humanst521 BT"/>
          <w:sz w:val="24"/>
          <w:szCs w:val="24"/>
        </w:rPr>
        <w:t xml:space="preserve"> </w:t>
      </w:r>
      <w:r w:rsidR="003B2CEC" w:rsidRPr="003B2CEC">
        <w:rPr>
          <w:rFonts w:ascii="Humanst521 BT" w:hAnsi="Humanst521 BT"/>
          <w:sz w:val="24"/>
          <w:szCs w:val="24"/>
          <w:u w:val="single"/>
        </w:rPr>
        <w:t>$</w:t>
      </w:r>
      <w:r w:rsidR="00FE2E78">
        <w:rPr>
          <w:rFonts w:ascii="Humanst521 BT" w:hAnsi="Humanst521 BT"/>
          <w:sz w:val="24"/>
          <w:szCs w:val="24"/>
          <w:u w:val="single"/>
        </w:rPr>
        <w:t>9414</w:t>
      </w:r>
      <w:r w:rsidR="00BC05AB">
        <w:rPr>
          <w:rFonts w:ascii="Humanst521 BT" w:hAnsi="Humanst521 BT"/>
          <w:sz w:val="24"/>
          <w:szCs w:val="24"/>
          <w:u w:val="single"/>
        </w:rPr>
        <w:t>988793</w:t>
      </w:r>
    </w:p>
    <w:p w14:paraId="29DCE939" w14:textId="77777777" w:rsidR="004B1507" w:rsidRPr="00FE5E96" w:rsidRDefault="004B1507" w:rsidP="00FE5E96">
      <w:pPr>
        <w:pStyle w:val="Prrafodelista"/>
        <w:numPr>
          <w:ilvl w:val="0"/>
          <w:numId w:val="1"/>
        </w:numPr>
        <w:rPr>
          <w:rFonts w:ascii="Humanst521 BT" w:hAnsi="Humanst521 BT"/>
          <w:b/>
          <w:sz w:val="24"/>
          <w:szCs w:val="24"/>
        </w:rPr>
      </w:pPr>
      <w:r w:rsidRPr="004B1507">
        <w:rPr>
          <w:rFonts w:ascii="Humanst521 BT" w:hAnsi="Humanst521 BT"/>
          <w:b/>
          <w:sz w:val="24"/>
          <w:szCs w:val="24"/>
        </w:rPr>
        <w:t>NÚMERO DE CARGOS:</w:t>
      </w:r>
      <w:r>
        <w:rPr>
          <w:rFonts w:ascii="Humanst521 BT" w:hAnsi="Humanst521 BT"/>
          <w:b/>
          <w:sz w:val="24"/>
          <w:szCs w:val="24"/>
        </w:rPr>
        <w:t xml:space="preserve"> </w:t>
      </w:r>
      <w:r w:rsidR="00DA7D83">
        <w:rPr>
          <w:rFonts w:ascii="Humanst521 BT" w:hAnsi="Humanst521 BT"/>
          <w:sz w:val="24"/>
          <w:szCs w:val="24"/>
        </w:rPr>
        <w:t>48</w:t>
      </w:r>
      <w:r>
        <w:rPr>
          <w:rFonts w:ascii="Humanst521 BT" w:hAnsi="Humanst521 BT"/>
          <w:sz w:val="24"/>
          <w:szCs w:val="24"/>
        </w:rPr>
        <w:t xml:space="preserve"> Cargos</w:t>
      </w:r>
      <w:r w:rsidR="00FE5E96">
        <w:rPr>
          <w:rFonts w:ascii="Humanst521 BT" w:hAnsi="Humanst521 BT"/>
          <w:sz w:val="24"/>
          <w:szCs w:val="24"/>
        </w:rPr>
        <w:t xml:space="preserve">, </w:t>
      </w:r>
      <w:r w:rsidR="00FE5E96">
        <w:rPr>
          <w:rFonts w:ascii="Humanst521 BT" w:hAnsi="Humanst521 BT"/>
          <w:sz w:val="24"/>
          <w:szCs w:val="24"/>
          <w:lang w:val="es-ES"/>
        </w:rPr>
        <w:t>conformados por técnicos, tecnólogos y profesionales</w:t>
      </w:r>
    </w:p>
    <w:p w14:paraId="1AEBF338" w14:textId="77777777" w:rsidR="00C76C1A" w:rsidRPr="00FE5E96" w:rsidRDefault="004B1507" w:rsidP="00DA7D83">
      <w:pPr>
        <w:pStyle w:val="Prrafodelista"/>
        <w:numPr>
          <w:ilvl w:val="0"/>
          <w:numId w:val="1"/>
        </w:numPr>
        <w:rPr>
          <w:rFonts w:ascii="Humanst521 BT" w:hAnsi="Humanst521 BT"/>
          <w:b/>
          <w:sz w:val="24"/>
          <w:szCs w:val="24"/>
        </w:rPr>
      </w:pPr>
      <w:r w:rsidRPr="004B1507">
        <w:rPr>
          <w:rFonts w:ascii="Humanst521 BT" w:hAnsi="Humanst521 BT"/>
          <w:b/>
          <w:sz w:val="24"/>
          <w:szCs w:val="24"/>
        </w:rPr>
        <w:t>NÚMERO DE EMPLEADOS DIRECTOS E INDIRECTOS EN LA EMPRESA:</w:t>
      </w:r>
      <w:r w:rsidR="00DA7D83">
        <w:rPr>
          <w:rFonts w:ascii="Humanst521 BT" w:hAnsi="Humanst521 BT"/>
          <w:b/>
          <w:sz w:val="24"/>
          <w:szCs w:val="24"/>
        </w:rPr>
        <w:t xml:space="preserve"> </w:t>
      </w:r>
      <w:r w:rsidRPr="004B1507">
        <w:rPr>
          <w:rFonts w:ascii="Humanst521 BT" w:hAnsi="Humanst521 BT"/>
          <w:b/>
          <w:sz w:val="24"/>
          <w:szCs w:val="24"/>
        </w:rPr>
        <w:t xml:space="preserve"> </w:t>
      </w:r>
      <w:r w:rsidR="00DA7D83">
        <w:rPr>
          <w:rFonts w:ascii="Humanst521 BT" w:hAnsi="Humanst521 BT"/>
          <w:sz w:val="24"/>
          <w:szCs w:val="24"/>
        </w:rPr>
        <w:t>45 directos y 3 indirectos.</w:t>
      </w:r>
    </w:p>
    <w:p w14:paraId="68DE7811" w14:textId="77777777" w:rsidR="00FE5E96" w:rsidRPr="00DA7D83" w:rsidRDefault="00FE5E96" w:rsidP="00DA7D83">
      <w:pPr>
        <w:pStyle w:val="Prrafodelista"/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p w14:paraId="39B12461" w14:textId="77777777" w:rsidR="00C76C1A" w:rsidRPr="00FE5E96" w:rsidRDefault="00C325BC" w:rsidP="00FE5E96">
      <w:pPr>
        <w:pStyle w:val="Prrafodelista"/>
        <w:numPr>
          <w:ilvl w:val="0"/>
          <w:numId w:val="1"/>
        </w:numPr>
        <w:rPr>
          <w:rFonts w:ascii="Humanst521 BT" w:hAnsi="Humanst521 BT"/>
          <w:b/>
          <w:sz w:val="24"/>
          <w:szCs w:val="24"/>
        </w:rPr>
      </w:pPr>
      <w:r w:rsidRPr="00C325BC">
        <w:rPr>
          <w:rFonts w:ascii="Humanst521 BT" w:hAnsi="Humanst521 BT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 wp14:anchorId="37FFDECE" wp14:editId="31B37322">
            <wp:simplePos x="0" y="0"/>
            <wp:positionH relativeFrom="margin">
              <wp:posOffset>-179705</wp:posOffset>
            </wp:positionH>
            <wp:positionV relativeFrom="paragraph">
              <wp:posOffset>257175</wp:posOffset>
            </wp:positionV>
            <wp:extent cx="6527165" cy="3561715"/>
            <wp:effectExtent l="0" t="0" r="0" b="635"/>
            <wp:wrapSquare wrapText="bothSides"/>
            <wp:docPr id="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/>
                    <pic:cNvPicPr>
                      <a:picLocks noChangeAspect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0" b="15020"/>
                    <a:stretch/>
                  </pic:blipFill>
                  <pic:spPr bwMode="auto">
                    <a:xfrm>
                      <a:off x="0" y="0"/>
                      <a:ext cx="6527165" cy="3561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B1507" w:rsidRPr="004B1507">
        <w:rPr>
          <w:rFonts w:ascii="Humanst521 BT" w:hAnsi="Humanst521 BT"/>
          <w:b/>
          <w:sz w:val="24"/>
          <w:szCs w:val="24"/>
        </w:rPr>
        <w:t>MAPA DE PROCESOS</w:t>
      </w:r>
    </w:p>
    <w:p w14:paraId="5BCD6EE9" w14:textId="77777777" w:rsidR="00FE5E96" w:rsidRPr="00FE5E96" w:rsidRDefault="00FE5E96" w:rsidP="00FE5E96">
      <w:pPr>
        <w:rPr>
          <w:rFonts w:ascii="Humanst521 BT" w:hAnsi="Humanst521 BT"/>
          <w:b/>
          <w:sz w:val="24"/>
          <w:szCs w:val="24"/>
        </w:rPr>
      </w:pPr>
    </w:p>
    <w:p w14:paraId="7324BA08" w14:textId="77777777" w:rsidR="00C76C1A" w:rsidRPr="00FE5E96" w:rsidRDefault="004B1507" w:rsidP="00FE5E96">
      <w:pPr>
        <w:pStyle w:val="Prrafodelista"/>
        <w:numPr>
          <w:ilvl w:val="0"/>
          <w:numId w:val="1"/>
        </w:numPr>
        <w:rPr>
          <w:rFonts w:ascii="Humanst521 BT" w:hAnsi="Humanst521 BT"/>
          <w:b/>
          <w:sz w:val="24"/>
          <w:szCs w:val="24"/>
        </w:rPr>
      </w:pPr>
      <w:r w:rsidRPr="004B1507">
        <w:rPr>
          <w:rFonts w:ascii="Humanst521 BT" w:hAnsi="Humanst521 BT"/>
          <w:b/>
          <w:sz w:val="24"/>
          <w:szCs w:val="24"/>
        </w:rPr>
        <w:t>PROCE</w:t>
      </w:r>
      <w:r w:rsidR="00FE5E96">
        <w:rPr>
          <w:rFonts w:ascii="Humanst521 BT" w:hAnsi="Humanst521 BT"/>
          <w:b/>
          <w:sz w:val="24"/>
          <w:szCs w:val="24"/>
        </w:rPr>
        <w:t>SOS INVOLUCRADOS EN EL PROYECTO</w:t>
      </w:r>
    </w:p>
    <w:p w14:paraId="6301B97E" w14:textId="77777777" w:rsidR="00C325BC" w:rsidRPr="00FE5E96" w:rsidRDefault="00C76C1A" w:rsidP="00FE5E96">
      <w:pPr>
        <w:pStyle w:val="Prrafodelista"/>
        <w:numPr>
          <w:ilvl w:val="0"/>
          <w:numId w:val="2"/>
        </w:numPr>
        <w:rPr>
          <w:rFonts w:ascii="Humanst521 BT" w:hAnsi="Humanst521 BT"/>
          <w:b/>
          <w:sz w:val="24"/>
          <w:szCs w:val="24"/>
        </w:rPr>
      </w:pPr>
      <w:r>
        <w:rPr>
          <w:rFonts w:ascii="Humanst521 BT" w:hAnsi="Humanst521 BT"/>
          <w:sz w:val="24"/>
          <w:szCs w:val="24"/>
        </w:rPr>
        <w:t>Gestión y control de calidad.</w:t>
      </w:r>
      <w:r w:rsidR="00FE5E96">
        <w:rPr>
          <w:rFonts w:ascii="Humanst521 BT" w:hAnsi="Humanst521 BT"/>
          <w:sz w:val="24"/>
          <w:szCs w:val="24"/>
        </w:rPr>
        <w:t xml:space="preserve"> </w:t>
      </w:r>
    </w:p>
    <w:p w14:paraId="543608E3" w14:textId="77777777" w:rsidR="00FE5E96" w:rsidRPr="00FE5E96" w:rsidRDefault="00FE5E96" w:rsidP="00FE5E96">
      <w:pPr>
        <w:pStyle w:val="Prrafodelista"/>
        <w:numPr>
          <w:ilvl w:val="0"/>
          <w:numId w:val="2"/>
        </w:numPr>
        <w:rPr>
          <w:rFonts w:ascii="Humanst521 BT" w:hAnsi="Humanst521 BT"/>
          <w:sz w:val="24"/>
          <w:szCs w:val="24"/>
        </w:rPr>
      </w:pPr>
      <w:r w:rsidRPr="00FE5E96">
        <w:rPr>
          <w:rFonts w:ascii="Humanst521 BT" w:hAnsi="Humanst521 BT"/>
          <w:sz w:val="24"/>
          <w:szCs w:val="24"/>
        </w:rPr>
        <w:t>Fabricación de productos</w:t>
      </w:r>
      <w:r>
        <w:rPr>
          <w:rFonts w:ascii="Humanst521 BT" w:hAnsi="Humanst521 BT"/>
          <w:sz w:val="24"/>
          <w:szCs w:val="24"/>
        </w:rPr>
        <w:t>.</w:t>
      </w:r>
    </w:p>
    <w:sectPr w:rsidR="00FE5E96" w:rsidRPr="00FE5E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umanst521 BT">
    <w:altName w:val="Times New Roman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D5BB9"/>
    <w:multiLevelType w:val="hybridMultilevel"/>
    <w:tmpl w:val="2E60865A"/>
    <w:lvl w:ilvl="0" w:tplc="A5AC4A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A28ED"/>
    <w:multiLevelType w:val="hybridMultilevel"/>
    <w:tmpl w:val="7F3E032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99995751">
    <w:abstractNumId w:val="0"/>
  </w:num>
  <w:num w:numId="2" w16cid:durableId="1846628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507"/>
    <w:rsid w:val="003B2CEC"/>
    <w:rsid w:val="00472D69"/>
    <w:rsid w:val="004B1507"/>
    <w:rsid w:val="005071AD"/>
    <w:rsid w:val="00754AC4"/>
    <w:rsid w:val="00BC05AB"/>
    <w:rsid w:val="00C325BC"/>
    <w:rsid w:val="00C76C1A"/>
    <w:rsid w:val="00DA7D83"/>
    <w:rsid w:val="00EA2077"/>
    <w:rsid w:val="00FE2E78"/>
    <w:rsid w:val="00FE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D7D6E"/>
  <w15:chartTrackingRefBased/>
  <w15:docId w15:val="{65B19145-7E84-4611-9F45-42031451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B1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Camacho</dc:creator>
  <cp:keywords/>
  <dc:description/>
  <cp:lastModifiedBy>YESID FABIAN CARVAJAL RIOS</cp:lastModifiedBy>
  <cp:revision>3</cp:revision>
  <dcterms:created xsi:type="dcterms:W3CDTF">2023-09-11T14:45:00Z</dcterms:created>
  <dcterms:modified xsi:type="dcterms:W3CDTF">2023-09-11T14:58:00Z</dcterms:modified>
</cp:coreProperties>
</file>